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F97" w:rsidRPr="00BF7208" w:rsidRDefault="0069633D" w:rsidP="000F2364">
      <w:pPr>
        <w:adjustRightInd w:val="0"/>
        <w:snapToGrid w:val="0"/>
        <w:spacing w:afterLines="100"/>
        <w:ind w:firstLineChars="200" w:firstLine="723"/>
        <w:jc w:val="center"/>
        <w:rPr>
          <w:rFonts w:asciiTheme="minorEastAsia" w:hAnsiTheme="minorEastAsia"/>
          <w:b/>
          <w:sz w:val="36"/>
          <w:szCs w:val="36"/>
        </w:rPr>
      </w:pPr>
      <w:r w:rsidRPr="00BF7208">
        <w:rPr>
          <w:rFonts w:asciiTheme="minorEastAsia" w:hAnsiTheme="minorEastAsia" w:hint="eastAsia"/>
          <w:b/>
          <w:sz w:val="36"/>
          <w:szCs w:val="36"/>
        </w:rPr>
        <w:t>药</w:t>
      </w:r>
      <w:r w:rsidR="007D6B78" w:rsidRPr="00BF7208">
        <w:rPr>
          <w:rFonts w:asciiTheme="minorEastAsia" w:hAnsiTheme="minorEastAsia" w:hint="eastAsia"/>
          <w:b/>
          <w:sz w:val="36"/>
          <w:szCs w:val="36"/>
        </w:rPr>
        <w:t>学</w:t>
      </w:r>
      <w:r w:rsidRPr="00BF7208">
        <w:rPr>
          <w:rFonts w:asciiTheme="minorEastAsia" w:hAnsiTheme="minorEastAsia" w:hint="eastAsia"/>
          <w:b/>
          <w:sz w:val="36"/>
          <w:szCs w:val="36"/>
        </w:rPr>
        <w:t>门诊咨询记录表</w:t>
      </w:r>
    </w:p>
    <w:p w:rsidR="00E47F97" w:rsidRPr="00BF7208" w:rsidRDefault="0069633D">
      <w:pPr>
        <w:adjustRightInd w:val="0"/>
        <w:snapToGrid w:val="0"/>
        <w:rPr>
          <w:rFonts w:asciiTheme="minorEastAsia" w:hAnsiTheme="minorEastAsia"/>
          <w:sz w:val="24"/>
          <w:szCs w:val="24"/>
          <w:u w:val="single"/>
          <w:lang w:val="pl-PL"/>
        </w:rPr>
      </w:pPr>
      <w:r w:rsidRPr="00BF7208">
        <w:rPr>
          <w:rFonts w:asciiTheme="minorEastAsia" w:hAnsiTheme="minorEastAsia" w:hint="eastAsia"/>
          <w:sz w:val="24"/>
          <w:szCs w:val="24"/>
        </w:rPr>
        <w:t>就诊日期：</w:t>
      </w:r>
      <w:r w:rsidRPr="00BF7208">
        <w:rPr>
          <w:rFonts w:asciiTheme="minorEastAsia" w:hAnsiTheme="minorEastAsia" w:hint="eastAsia"/>
          <w:sz w:val="24"/>
          <w:szCs w:val="24"/>
          <w:u w:val="single"/>
        </w:rPr>
        <w:t xml:space="preserve">         </w:t>
      </w:r>
      <w:r w:rsidRPr="00BF7208">
        <w:rPr>
          <w:rFonts w:asciiTheme="minorEastAsia" w:hAnsiTheme="minorEastAsia" w:hint="eastAsia"/>
          <w:sz w:val="24"/>
          <w:szCs w:val="24"/>
        </w:rPr>
        <w:t xml:space="preserve">  </w:t>
      </w:r>
      <w:r w:rsidRPr="00BF7208">
        <w:rPr>
          <w:rFonts w:asciiTheme="minorEastAsia" w:hAnsiTheme="minorEastAsia" w:hint="eastAsia"/>
          <w:sz w:val="24"/>
          <w:szCs w:val="24"/>
          <w:lang w:val="pl-PL"/>
        </w:rPr>
        <w:t>门诊药师：</w:t>
      </w:r>
      <w:r w:rsidRPr="00BF7208">
        <w:rPr>
          <w:rFonts w:asciiTheme="minorEastAsia" w:hAnsiTheme="minorEastAsia" w:hint="eastAsia"/>
          <w:sz w:val="24"/>
          <w:szCs w:val="24"/>
          <w:u w:val="single"/>
          <w:lang w:val="pl-PL"/>
        </w:rPr>
        <w:t xml:space="preserve">              </w:t>
      </w:r>
      <w:r w:rsidRPr="00BF7208">
        <w:rPr>
          <w:rFonts w:asciiTheme="minorEastAsia" w:hAnsiTheme="minorEastAsia" w:hint="eastAsia"/>
          <w:sz w:val="24"/>
          <w:szCs w:val="24"/>
          <w:lang w:val="pl-PL"/>
        </w:rPr>
        <w:t xml:space="preserve"> </w:t>
      </w:r>
      <w:r w:rsidRPr="00BF7208">
        <w:rPr>
          <w:rFonts w:asciiTheme="minorEastAsia" w:hAnsiTheme="minorEastAsia"/>
          <w:sz w:val="24"/>
          <w:szCs w:val="24"/>
          <w:lang w:val="pl-PL"/>
        </w:rPr>
        <w:t xml:space="preserve">  </w:t>
      </w:r>
      <w:r w:rsidRPr="00BF7208">
        <w:rPr>
          <w:rFonts w:asciiTheme="minorEastAsia" w:hAnsiTheme="minorEastAsia" w:hint="eastAsia"/>
          <w:sz w:val="24"/>
          <w:szCs w:val="24"/>
          <w:lang w:val="pl-PL"/>
        </w:rPr>
        <w:t>患者编号：</w:t>
      </w:r>
      <w:r w:rsidRPr="00BF7208">
        <w:rPr>
          <w:rFonts w:asciiTheme="minorEastAsia" w:hAnsiTheme="minorEastAsia" w:hint="eastAsia"/>
          <w:sz w:val="24"/>
          <w:szCs w:val="24"/>
          <w:u w:val="single"/>
          <w:lang w:val="pl-PL"/>
        </w:rPr>
        <w:t xml:space="preserve">           </w:t>
      </w:r>
    </w:p>
    <w:tbl>
      <w:tblPr>
        <w:tblStyle w:val="a5"/>
        <w:tblW w:w="10343" w:type="dxa"/>
        <w:tblLayout w:type="fixed"/>
        <w:tblLook w:val="04A0"/>
      </w:tblPr>
      <w:tblGrid>
        <w:gridCol w:w="846"/>
        <w:gridCol w:w="9497"/>
      </w:tblGrid>
      <w:tr w:rsidR="00E47F97" w:rsidRPr="00BF7208">
        <w:tc>
          <w:tcPr>
            <w:tcW w:w="846" w:type="dxa"/>
          </w:tcPr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项目</w:t>
            </w:r>
          </w:p>
        </w:tc>
        <w:tc>
          <w:tcPr>
            <w:tcW w:w="9497" w:type="dxa"/>
          </w:tcPr>
          <w:p w:rsidR="00E47F97" w:rsidRPr="00BF7208" w:rsidRDefault="0069633D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内容</w:t>
            </w:r>
          </w:p>
        </w:tc>
      </w:tr>
      <w:tr w:rsidR="00E47F97" w:rsidRPr="00BF7208">
        <w:tc>
          <w:tcPr>
            <w:tcW w:w="846" w:type="dxa"/>
          </w:tcPr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基本信息</w:t>
            </w:r>
          </w:p>
        </w:tc>
        <w:tc>
          <w:tcPr>
            <w:tcW w:w="9497" w:type="dxa"/>
          </w:tcPr>
          <w:p w:rsidR="00E47F97" w:rsidRPr="00BF7208" w:rsidRDefault="0069633D">
            <w:pPr>
              <w:adjustRightInd w:val="0"/>
              <w:snapToGrid w:val="0"/>
              <w:jc w:val="left"/>
              <w:rPr>
                <w:rFonts w:asciiTheme="minorEastAsia" w:hAnsiTheme="minorEastAsia" w:cs="Times New Roman"/>
                <w:sz w:val="24"/>
                <w:szCs w:val="24"/>
                <w:u w:val="single"/>
              </w:rPr>
            </w:pPr>
            <w:r w:rsidRPr="00BF7208">
              <w:rPr>
                <w:rFonts w:asciiTheme="minorEastAsia" w:hAnsiTheme="minorEastAsia" w:cs="Times New Roman"/>
                <w:sz w:val="24"/>
                <w:szCs w:val="24"/>
              </w:rPr>
              <w:t>姓名：</w:t>
            </w:r>
            <w:r w:rsidRPr="00BF7208">
              <w:rPr>
                <w:rFonts w:asciiTheme="minorEastAsia" w:hAnsiTheme="minorEastAsia" w:cs="Times New Roman"/>
                <w:sz w:val="24"/>
                <w:szCs w:val="24"/>
                <w:u w:val="single"/>
              </w:rPr>
              <w:t xml:space="preserve">        </w:t>
            </w:r>
            <w:r w:rsidRPr="00BF7208">
              <w:rPr>
                <w:rFonts w:asciiTheme="minorEastAsia" w:hAnsiTheme="minorEastAsia" w:cs="Times New Roman"/>
                <w:sz w:val="24"/>
                <w:szCs w:val="24"/>
              </w:rPr>
              <w:t xml:space="preserve">  诊疗卡号：</w:t>
            </w:r>
            <w:r w:rsidRPr="00BF7208">
              <w:rPr>
                <w:rFonts w:asciiTheme="minorEastAsia" w:hAnsiTheme="minorEastAsia" w:cs="Times New Roman"/>
                <w:sz w:val="24"/>
                <w:szCs w:val="24"/>
                <w:u w:val="single"/>
              </w:rPr>
              <w:t xml:space="preserve">         </w:t>
            </w:r>
            <w:r w:rsidRPr="00BF7208">
              <w:rPr>
                <w:rFonts w:asciiTheme="minorEastAsia" w:hAnsiTheme="minorEastAsia" w:cs="Times New Roman"/>
                <w:sz w:val="24"/>
                <w:szCs w:val="24"/>
              </w:rPr>
              <w:t xml:space="preserve">  住院号：</w:t>
            </w:r>
            <w:r w:rsidRPr="00BF7208">
              <w:rPr>
                <w:rFonts w:asciiTheme="minorEastAsia" w:hAnsiTheme="minorEastAsia" w:cs="Times New Roman"/>
                <w:sz w:val="24"/>
                <w:szCs w:val="24"/>
                <w:u w:val="single"/>
              </w:rPr>
              <w:t xml:space="preserve">         </w:t>
            </w:r>
          </w:p>
          <w:p w:rsidR="00E47F97" w:rsidRPr="00BF7208" w:rsidRDefault="0069633D" w:rsidP="000F2364">
            <w:pPr>
              <w:adjustRightInd w:val="0"/>
              <w:snapToGrid w:val="0"/>
              <w:spacing w:beforeLines="50" w:afterLines="50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BF7208">
              <w:rPr>
                <w:rFonts w:asciiTheme="minorEastAsia" w:hAnsiTheme="minorEastAsia" w:cs="Times New Roman"/>
                <w:sz w:val="24"/>
                <w:szCs w:val="24"/>
              </w:rPr>
              <w:t>性别：□男 □女  年龄：</w:t>
            </w:r>
            <w:r w:rsidRPr="00BF7208">
              <w:rPr>
                <w:rFonts w:asciiTheme="minorEastAsia" w:hAnsiTheme="minorEastAsia" w:cs="Times New Roman"/>
                <w:sz w:val="24"/>
                <w:szCs w:val="24"/>
                <w:u w:val="single"/>
              </w:rPr>
              <w:t xml:space="preserve">     </w:t>
            </w:r>
            <w:r w:rsidRPr="00BF7208">
              <w:rPr>
                <w:rFonts w:asciiTheme="minorEastAsia" w:hAnsiTheme="minorEastAsia" w:cs="Times New Roman"/>
                <w:sz w:val="24"/>
                <w:szCs w:val="24"/>
              </w:rPr>
              <w:t xml:space="preserve">  身高：</w:t>
            </w:r>
            <w:r w:rsidRPr="00BF7208">
              <w:rPr>
                <w:rFonts w:asciiTheme="minorEastAsia" w:hAnsiTheme="minorEastAsia" w:cs="Times New Roman"/>
                <w:sz w:val="24"/>
                <w:szCs w:val="24"/>
                <w:u w:val="single"/>
              </w:rPr>
              <w:t xml:space="preserve">      </w:t>
            </w:r>
            <w:r w:rsidRPr="00BF7208">
              <w:rPr>
                <w:rFonts w:asciiTheme="minorEastAsia" w:hAnsiTheme="minorEastAsia" w:cs="Times New Roman"/>
                <w:sz w:val="24"/>
                <w:szCs w:val="24"/>
              </w:rPr>
              <w:t>cm   体重：</w:t>
            </w:r>
            <w:r w:rsidRPr="00BF7208">
              <w:rPr>
                <w:rFonts w:asciiTheme="minorEastAsia" w:hAnsiTheme="minorEastAsia" w:cs="Times New Roman"/>
                <w:sz w:val="24"/>
                <w:szCs w:val="24"/>
                <w:u w:val="single"/>
              </w:rPr>
              <w:t xml:space="preserve">     </w:t>
            </w:r>
            <w:r w:rsidRPr="00BF7208">
              <w:rPr>
                <w:rFonts w:asciiTheme="minorEastAsia" w:hAnsiTheme="minorEastAsia" w:cs="Times New Roman"/>
                <w:sz w:val="24"/>
                <w:szCs w:val="24"/>
              </w:rPr>
              <w:t>kg</w:t>
            </w:r>
          </w:p>
          <w:p w:rsidR="00E47F97" w:rsidRPr="00BF7208" w:rsidRDefault="0069633D" w:rsidP="000F2364">
            <w:pPr>
              <w:adjustRightInd w:val="0"/>
              <w:snapToGrid w:val="0"/>
              <w:spacing w:beforeLines="50" w:afterLines="50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BF7208">
              <w:rPr>
                <w:rFonts w:asciiTheme="minorEastAsia" w:hAnsiTheme="minorEastAsia" w:cs="Times New Roman"/>
                <w:sz w:val="24"/>
                <w:szCs w:val="24"/>
              </w:rPr>
              <w:t>教育的程度：□初中及以下  □高中  □大专  □大学本科  □硕士及以上</w:t>
            </w:r>
          </w:p>
          <w:p w:rsidR="00E47F97" w:rsidRPr="00BF7208" w:rsidRDefault="0069633D" w:rsidP="000F2364">
            <w:pPr>
              <w:adjustRightInd w:val="0"/>
              <w:snapToGrid w:val="0"/>
              <w:spacing w:beforeLines="50" w:afterLines="50"/>
              <w:jc w:val="left"/>
              <w:rPr>
                <w:rFonts w:asciiTheme="minorEastAsia" w:hAnsiTheme="minorEastAsia" w:cs="Times New Roman"/>
                <w:sz w:val="24"/>
                <w:szCs w:val="24"/>
                <w:u w:val="single"/>
              </w:rPr>
            </w:pPr>
            <w:r w:rsidRPr="00BF7208">
              <w:rPr>
                <w:rFonts w:asciiTheme="minorEastAsia" w:hAnsiTheme="minorEastAsia" w:cs="Times New Roman"/>
                <w:sz w:val="24"/>
                <w:szCs w:val="24"/>
              </w:rPr>
              <w:t>职业：□</w:t>
            </w:r>
            <w:r w:rsidRPr="000F2364">
              <w:rPr>
                <w:rFonts w:asciiTheme="minorEastAsia" w:hAnsiTheme="minorEastAsia" w:cs="Times New Roman"/>
                <w:sz w:val="24"/>
                <w:szCs w:val="24"/>
              </w:rPr>
              <w:t>在职</w:t>
            </w:r>
            <w:r w:rsidRPr="00BF7208">
              <w:rPr>
                <w:rFonts w:asciiTheme="minorEastAsia" w:hAnsiTheme="minorEastAsia" w:cs="Times New Roman"/>
                <w:sz w:val="24"/>
                <w:szCs w:val="24"/>
              </w:rPr>
              <w:t xml:space="preserve">  □农民  □学生  □退休  □其他</w:t>
            </w:r>
            <w:r w:rsidRPr="00BF7208">
              <w:rPr>
                <w:rFonts w:asciiTheme="minorEastAsia" w:hAnsiTheme="minorEastAsia" w:cs="Times New Roman"/>
                <w:sz w:val="24"/>
                <w:szCs w:val="24"/>
                <w:u w:val="single"/>
              </w:rPr>
              <w:t xml:space="preserve">         </w:t>
            </w:r>
          </w:p>
          <w:p w:rsidR="00E47F97" w:rsidRPr="00BF7208" w:rsidRDefault="0069633D">
            <w:pPr>
              <w:adjustRightInd w:val="0"/>
              <w:snapToGrid w:val="0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BF7208">
              <w:rPr>
                <w:rFonts w:asciiTheme="minorEastAsia" w:hAnsiTheme="minorEastAsia" w:cs="Times New Roman"/>
                <w:sz w:val="24"/>
                <w:szCs w:val="24"/>
              </w:rPr>
              <w:t>联系电话：</w:t>
            </w:r>
            <w:r w:rsidRPr="00BF7208">
              <w:rPr>
                <w:rFonts w:asciiTheme="minorEastAsia" w:hAnsiTheme="minorEastAsia" w:cs="Times New Roman"/>
                <w:sz w:val="24"/>
                <w:szCs w:val="24"/>
                <w:u w:val="single"/>
              </w:rPr>
              <w:t xml:space="preserve">                      </w:t>
            </w:r>
            <w:r w:rsidRPr="00BF7208">
              <w:rPr>
                <w:rFonts w:asciiTheme="minorEastAsia" w:hAnsiTheme="minorEastAsia" w:cs="Times New Roman"/>
                <w:sz w:val="24"/>
                <w:szCs w:val="24"/>
              </w:rPr>
              <w:t xml:space="preserve"> 家庭住址：</w:t>
            </w:r>
            <w:r w:rsidRPr="00BF7208">
              <w:rPr>
                <w:rFonts w:asciiTheme="minorEastAsia" w:hAnsiTheme="minorEastAsia" w:cs="Times New Roman"/>
                <w:sz w:val="24"/>
                <w:szCs w:val="24"/>
                <w:u w:val="single"/>
              </w:rPr>
              <w:t xml:space="preserve">                       </w:t>
            </w:r>
          </w:p>
        </w:tc>
      </w:tr>
      <w:tr w:rsidR="00E47F97" w:rsidRPr="00BF7208">
        <w:tc>
          <w:tcPr>
            <w:tcW w:w="846" w:type="dxa"/>
          </w:tcPr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临床诊断</w:t>
            </w:r>
          </w:p>
        </w:tc>
        <w:tc>
          <w:tcPr>
            <w:tcW w:w="9497" w:type="dxa"/>
          </w:tcPr>
          <w:p w:rsidR="00E47F97" w:rsidRPr="00BF7208" w:rsidRDefault="0069633D">
            <w:pPr>
              <w:adjustRightInd w:val="0"/>
              <w:snapToGrid w:val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乳腺癌   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□肾病综合征   □慢性肾功能不全   □高血压  □冠心病  □肝功能不全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 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□心脏瓣膜病  □慢性心功能不全   □糖尿病    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□脑血管病   □高脂血症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 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□慢性阻塞性肺疾病 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 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□支气管哮喘    □深静脉血栓 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□高尿酸血症 □动脉硬化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 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□其他</w:t>
            </w:r>
            <w:r w:rsidRPr="00BF7208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                       </w:t>
            </w:r>
          </w:p>
        </w:tc>
      </w:tr>
      <w:tr w:rsidR="00E47F97" w:rsidRPr="00BF7208">
        <w:tc>
          <w:tcPr>
            <w:tcW w:w="846" w:type="dxa"/>
          </w:tcPr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用药史</w:t>
            </w:r>
          </w:p>
        </w:tc>
        <w:tc>
          <w:tcPr>
            <w:tcW w:w="9497" w:type="dxa"/>
          </w:tcPr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过敏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>史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     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      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>有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（具体药物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>、食物）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     □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>无</w:t>
            </w:r>
          </w:p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用药依从性        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□好              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       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□差</w:t>
            </w:r>
          </w:p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怀孕或</w:t>
            </w:r>
            <w:r w:rsidRPr="000F2364">
              <w:rPr>
                <w:rFonts w:asciiTheme="minorEastAsia" w:hAnsiTheme="minorEastAsia"/>
                <w:sz w:val="24"/>
                <w:szCs w:val="24"/>
              </w:rPr>
              <w:t>计划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怀孕    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□是（            周）     □否</w:t>
            </w:r>
          </w:p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母乳喂养          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□是                       □否</w:t>
            </w:r>
          </w:p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计划手术          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□是（手术名称：     ）    □否</w:t>
            </w:r>
          </w:p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血脂异常          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>有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                 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>无</w:t>
            </w:r>
          </w:p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骨折事件情况      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>有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                 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>无</w:t>
            </w:r>
          </w:p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/>
                <w:sz w:val="24"/>
                <w:szCs w:val="24"/>
              </w:rPr>
              <w:t>既往病史：                     家族史：</w:t>
            </w:r>
          </w:p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/>
                <w:sz w:val="24"/>
                <w:szCs w:val="24"/>
              </w:rPr>
              <w:t>免疫治疗接种史：               乳腺癌内分泌治疗史：</w:t>
            </w:r>
          </w:p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正在服用药物：                   </w:t>
            </w:r>
          </w:p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既往药物不良反应：  </w:t>
            </w:r>
            <w:r w:rsidRPr="00BF7208">
              <w:rPr>
                <w:rFonts w:asciiTheme="minorEastAsia" w:hAnsiTheme="minorEastAsia"/>
                <w:color w:val="FF0000"/>
                <w:sz w:val="24"/>
                <w:szCs w:val="24"/>
              </w:rPr>
              <w:t xml:space="preserve">           </w:t>
            </w:r>
          </w:p>
        </w:tc>
      </w:tr>
      <w:tr w:rsidR="00E47F97" w:rsidRPr="00BF7208">
        <w:trPr>
          <w:trHeight w:val="1645"/>
        </w:trPr>
        <w:tc>
          <w:tcPr>
            <w:tcW w:w="846" w:type="dxa"/>
          </w:tcPr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对药物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>了解程度</w:t>
            </w:r>
          </w:p>
        </w:tc>
        <w:tc>
          <w:tcPr>
            <w:tcW w:w="9497" w:type="dxa"/>
          </w:tcPr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用药目的           □清楚                     □不清楚</w:t>
            </w:r>
          </w:p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用药方法 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        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□清楚                     □不清楚</w:t>
            </w:r>
          </w:p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用药注意事项       □清楚                     □不清楚</w:t>
            </w:r>
          </w:p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合并用药 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        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□清楚                     □不清楚</w:t>
            </w:r>
          </w:p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不良反应  </w:t>
            </w:r>
            <w:r w:rsidRPr="00BF7208">
              <w:rPr>
                <w:rFonts w:asciiTheme="minorEastAsia" w:hAnsiTheme="minorEastAsia"/>
                <w:color w:val="FF0000"/>
                <w:sz w:val="24"/>
                <w:szCs w:val="24"/>
              </w:rPr>
              <w:t xml:space="preserve">        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□清楚                     □不清楚</w:t>
            </w:r>
          </w:p>
        </w:tc>
      </w:tr>
      <w:tr w:rsidR="00E47F97" w:rsidRPr="00BF7208">
        <w:trPr>
          <w:trHeight w:val="2091"/>
        </w:trPr>
        <w:tc>
          <w:tcPr>
            <w:tcW w:w="846" w:type="dxa"/>
          </w:tcPr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病史简述</w:t>
            </w:r>
          </w:p>
        </w:tc>
        <w:tc>
          <w:tcPr>
            <w:tcW w:w="9497" w:type="dxa"/>
          </w:tcPr>
          <w:p w:rsidR="00E47F97" w:rsidRPr="00BF7208" w:rsidRDefault="00E47F97">
            <w:pPr>
              <w:ind w:right="48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47F97" w:rsidRPr="00BF7208">
        <w:trPr>
          <w:trHeight w:val="630"/>
        </w:trPr>
        <w:tc>
          <w:tcPr>
            <w:tcW w:w="846" w:type="dxa"/>
            <w:vMerge w:val="restart"/>
          </w:tcPr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咨询内容</w:t>
            </w:r>
          </w:p>
        </w:tc>
        <w:tc>
          <w:tcPr>
            <w:tcW w:w="9497" w:type="dxa"/>
          </w:tcPr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□基因检测个体化治疗 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    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>乳腺癌内分泌治疗</w:t>
            </w:r>
          </w:p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□血药浓度监测 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   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□抗凝管理     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□慢病管理 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        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□其他</w:t>
            </w:r>
          </w:p>
        </w:tc>
      </w:tr>
      <w:tr w:rsidR="00E47F97" w:rsidRPr="00BF7208">
        <w:trPr>
          <w:trHeight w:val="1762"/>
        </w:trPr>
        <w:tc>
          <w:tcPr>
            <w:tcW w:w="846" w:type="dxa"/>
            <w:vMerge/>
          </w:tcPr>
          <w:p w:rsidR="00E47F97" w:rsidRPr="00BF7208" w:rsidRDefault="00E47F97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497" w:type="dxa"/>
          </w:tcPr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咨询问题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>：</w:t>
            </w:r>
          </w:p>
        </w:tc>
      </w:tr>
      <w:tr w:rsidR="00E47F97" w:rsidRPr="00BF7208">
        <w:trPr>
          <w:trHeight w:val="3107"/>
        </w:trPr>
        <w:tc>
          <w:tcPr>
            <w:tcW w:w="846" w:type="dxa"/>
          </w:tcPr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治疗方案</w:t>
            </w:r>
          </w:p>
        </w:tc>
        <w:tc>
          <w:tcPr>
            <w:tcW w:w="9497" w:type="dxa"/>
          </w:tcPr>
          <w:p w:rsidR="00E47F97" w:rsidRPr="00BF7208" w:rsidRDefault="00E47F97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47F97" w:rsidRPr="00BF7208">
        <w:trPr>
          <w:trHeight w:val="551"/>
        </w:trPr>
        <w:tc>
          <w:tcPr>
            <w:tcW w:w="846" w:type="dxa"/>
            <w:vMerge w:val="restart"/>
          </w:tcPr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用药指导</w:t>
            </w:r>
          </w:p>
        </w:tc>
        <w:tc>
          <w:tcPr>
            <w:tcW w:w="9497" w:type="dxa"/>
          </w:tcPr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□药物名称与用途    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    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□用药方法                □不良反应/用药注意事项  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</w:p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□药物/食物相互作用       □特殊存储要求            </w:t>
            </w:r>
            <w:bookmarkStart w:id="0" w:name="_GoBack"/>
            <w:bookmarkEnd w:id="0"/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□其他</w:t>
            </w:r>
          </w:p>
        </w:tc>
      </w:tr>
      <w:tr w:rsidR="00E47F97" w:rsidRPr="00BF7208">
        <w:trPr>
          <w:trHeight w:val="5024"/>
        </w:trPr>
        <w:tc>
          <w:tcPr>
            <w:tcW w:w="846" w:type="dxa"/>
            <w:vMerge/>
          </w:tcPr>
          <w:p w:rsidR="00E47F97" w:rsidRPr="00BF7208" w:rsidRDefault="00E47F97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497" w:type="dxa"/>
          </w:tcPr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药师建议：</w:t>
            </w:r>
          </w:p>
        </w:tc>
      </w:tr>
      <w:tr w:rsidR="00E47F97" w:rsidRPr="00BF7208">
        <w:trPr>
          <w:trHeight w:val="984"/>
        </w:trPr>
        <w:tc>
          <w:tcPr>
            <w:tcW w:w="846" w:type="dxa"/>
          </w:tcPr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患者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>满意度</w:t>
            </w:r>
          </w:p>
        </w:tc>
        <w:tc>
          <w:tcPr>
            <w:tcW w:w="9497" w:type="dxa"/>
          </w:tcPr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您认为临床药师对药物的讲解（            ）</w:t>
            </w:r>
          </w:p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A.很详细     B.较详细    C.一般     D.不详细      E.很不详细</w:t>
            </w:r>
          </w:p>
          <w:p w:rsidR="00E47F97" w:rsidRPr="00BF7208" w:rsidRDefault="00E47F97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临床药师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>是否解决了您的问题（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            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>）</w:t>
            </w:r>
          </w:p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A.解决了     B.部分解决    C.没有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>解决</w:t>
            </w:r>
          </w:p>
          <w:p w:rsidR="00E47F97" w:rsidRPr="00BF7208" w:rsidRDefault="00E47F97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您对临床药师的服务（            ）</w:t>
            </w:r>
          </w:p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A.很满意     B.较满意   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C.一般     D.不满意     E.很不满意</w:t>
            </w:r>
          </w:p>
          <w:p w:rsidR="00E47F97" w:rsidRPr="00BF7208" w:rsidRDefault="00E47F97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  <w:p w:rsidR="00E47F97" w:rsidRPr="00BF7208" w:rsidRDefault="0069633D">
            <w:pPr>
              <w:adjustRightInd w:val="0"/>
              <w:snapToGrid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</w:t>
            </w:r>
            <w:r w:rsidRPr="00BF7208">
              <w:rPr>
                <w:rFonts w:asciiTheme="minorEastAsia" w:hAnsiTheme="minorEastAsia" w:hint="eastAsia"/>
                <w:b/>
                <w:szCs w:val="21"/>
              </w:rPr>
              <w:t>患者签名：</w:t>
            </w:r>
            <w:r w:rsidRPr="00BF7208">
              <w:rPr>
                <w:rFonts w:asciiTheme="minorEastAsia" w:hAnsiTheme="minorEastAsia" w:hint="eastAsia"/>
                <w:b/>
                <w:szCs w:val="21"/>
                <w:u w:val="single"/>
              </w:rPr>
              <w:t xml:space="preserve">                </w:t>
            </w:r>
            <w:r w:rsidRPr="00BF7208">
              <w:rPr>
                <w:rFonts w:asciiTheme="minorEastAsia" w:hAnsiTheme="minorEastAsia" w:hint="eastAsia"/>
                <w:b/>
                <w:szCs w:val="21"/>
              </w:rPr>
              <w:t xml:space="preserve">     </w:t>
            </w:r>
            <w:r w:rsidRPr="00BF7208">
              <w:rPr>
                <w:rFonts w:asciiTheme="minorEastAsia" w:hAnsiTheme="minorEastAsia" w:hint="eastAsia"/>
                <w:b/>
                <w:szCs w:val="21"/>
                <w:u w:val="single"/>
              </w:rPr>
              <w:t xml:space="preserve">       </w:t>
            </w:r>
            <w:r w:rsidRPr="00BF7208">
              <w:rPr>
                <w:rFonts w:asciiTheme="minorEastAsia" w:hAnsiTheme="minorEastAsia" w:hint="eastAsia"/>
                <w:b/>
                <w:szCs w:val="21"/>
              </w:rPr>
              <w:t xml:space="preserve">年 </w:t>
            </w:r>
            <w:r w:rsidRPr="00BF7208">
              <w:rPr>
                <w:rFonts w:asciiTheme="minorEastAsia" w:hAnsiTheme="minorEastAsia" w:hint="eastAsia"/>
                <w:b/>
                <w:szCs w:val="21"/>
                <w:u w:val="single"/>
              </w:rPr>
              <w:t xml:space="preserve">    </w:t>
            </w:r>
            <w:r w:rsidRPr="00BF7208">
              <w:rPr>
                <w:rFonts w:asciiTheme="minorEastAsia" w:hAnsiTheme="minorEastAsia" w:hint="eastAsia"/>
                <w:b/>
                <w:szCs w:val="21"/>
              </w:rPr>
              <w:t xml:space="preserve">月 </w:t>
            </w:r>
            <w:r w:rsidRPr="00BF7208">
              <w:rPr>
                <w:rFonts w:asciiTheme="minorEastAsia" w:hAnsiTheme="minorEastAsia" w:hint="eastAsia"/>
                <w:b/>
                <w:szCs w:val="21"/>
                <w:u w:val="single"/>
              </w:rPr>
              <w:t xml:space="preserve">   </w:t>
            </w:r>
            <w:r w:rsidRPr="00BF7208">
              <w:rPr>
                <w:rFonts w:asciiTheme="minorEastAsia" w:hAnsiTheme="minorEastAsia" w:hint="eastAsia"/>
                <w:b/>
                <w:szCs w:val="21"/>
              </w:rPr>
              <w:t>日</w:t>
            </w:r>
          </w:p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</w:t>
            </w:r>
          </w:p>
        </w:tc>
      </w:tr>
      <w:tr w:rsidR="00E47F97" w:rsidRPr="00BF7208">
        <w:trPr>
          <w:trHeight w:val="225"/>
        </w:trPr>
        <w:tc>
          <w:tcPr>
            <w:tcW w:w="846" w:type="dxa"/>
          </w:tcPr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备注</w:t>
            </w:r>
          </w:p>
        </w:tc>
        <w:tc>
          <w:tcPr>
            <w:tcW w:w="9497" w:type="dxa"/>
          </w:tcPr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本次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>门诊的费用是（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 xml:space="preserve">          </w:t>
            </w:r>
            <w:r w:rsidRPr="00BF7208">
              <w:rPr>
                <w:rFonts w:asciiTheme="minorEastAsia" w:hAnsiTheme="minorEastAsia"/>
                <w:sz w:val="24"/>
                <w:szCs w:val="24"/>
              </w:rPr>
              <w:t>）</w:t>
            </w: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t>元。</w:t>
            </w:r>
          </w:p>
        </w:tc>
      </w:tr>
      <w:tr w:rsidR="00E47F97" w:rsidRPr="00BF7208">
        <w:trPr>
          <w:trHeight w:val="5701"/>
        </w:trPr>
        <w:tc>
          <w:tcPr>
            <w:tcW w:w="846" w:type="dxa"/>
          </w:tcPr>
          <w:p w:rsidR="00E47F97" w:rsidRPr="00BF7208" w:rsidRDefault="0069633D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BF7208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随访</w:t>
            </w:r>
          </w:p>
        </w:tc>
        <w:tc>
          <w:tcPr>
            <w:tcW w:w="9497" w:type="dxa"/>
          </w:tcPr>
          <w:p w:rsidR="00E47F97" w:rsidRPr="00BF7208" w:rsidRDefault="00E47F97">
            <w:pPr>
              <w:adjustRightInd w:val="0"/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E47F97" w:rsidRPr="00BF7208" w:rsidRDefault="0069633D">
      <w:pPr>
        <w:adjustRightInd w:val="0"/>
        <w:snapToGrid w:val="0"/>
        <w:jc w:val="right"/>
        <w:rPr>
          <w:rFonts w:asciiTheme="minorEastAsia" w:hAnsiTheme="minorEastAsia"/>
          <w:sz w:val="24"/>
        </w:rPr>
      </w:pPr>
      <w:r w:rsidRPr="00BF7208">
        <w:rPr>
          <w:rFonts w:asciiTheme="minorEastAsia" w:hAnsiTheme="minorEastAsia" w:hint="eastAsia"/>
          <w:sz w:val="24"/>
          <w:szCs w:val="24"/>
        </w:rPr>
        <w:t>广东省人民医院精准用药门诊咨询记录表（20160</w:t>
      </w:r>
      <w:r w:rsidRPr="00BF7208">
        <w:rPr>
          <w:rFonts w:asciiTheme="minorEastAsia" w:hAnsiTheme="minorEastAsia"/>
          <w:sz w:val="24"/>
          <w:szCs w:val="24"/>
        </w:rPr>
        <w:t>705</w:t>
      </w:r>
      <w:r w:rsidRPr="00BF7208">
        <w:rPr>
          <w:rFonts w:asciiTheme="minorEastAsia" w:hAnsiTheme="minorEastAsia" w:hint="eastAsia"/>
          <w:sz w:val="24"/>
          <w:szCs w:val="24"/>
        </w:rPr>
        <w:t>版本</w:t>
      </w:r>
      <w:r w:rsidRPr="00BF7208">
        <w:rPr>
          <w:rFonts w:asciiTheme="minorEastAsia" w:hAnsiTheme="minorEastAsia" w:hint="eastAsia"/>
          <w:szCs w:val="21"/>
        </w:rPr>
        <w:t>）</w:t>
      </w:r>
    </w:p>
    <w:sectPr w:rsidR="00E47F97" w:rsidRPr="00BF7208" w:rsidSect="00E47F9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0E2" w:rsidRDefault="000330E2" w:rsidP="007D6B78">
      <w:r>
        <w:separator/>
      </w:r>
    </w:p>
  </w:endnote>
  <w:endnote w:type="continuationSeparator" w:id="0">
    <w:p w:rsidR="000330E2" w:rsidRDefault="000330E2" w:rsidP="007D6B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0E2" w:rsidRDefault="000330E2" w:rsidP="007D6B78">
      <w:r>
        <w:separator/>
      </w:r>
    </w:p>
  </w:footnote>
  <w:footnote w:type="continuationSeparator" w:id="0">
    <w:p w:rsidR="000330E2" w:rsidRDefault="000330E2" w:rsidP="007D6B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2B73"/>
    <w:rsid w:val="FDEB54E9"/>
    <w:rsid w:val="000330E2"/>
    <w:rsid w:val="000826ED"/>
    <w:rsid w:val="000D7686"/>
    <w:rsid w:val="000F2364"/>
    <w:rsid w:val="001315B8"/>
    <w:rsid w:val="001360AF"/>
    <w:rsid w:val="00146B81"/>
    <w:rsid w:val="0015117F"/>
    <w:rsid w:val="001528D1"/>
    <w:rsid w:val="001944E3"/>
    <w:rsid w:val="00252A27"/>
    <w:rsid w:val="003A2E40"/>
    <w:rsid w:val="00412B73"/>
    <w:rsid w:val="00427494"/>
    <w:rsid w:val="00502682"/>
    <w:rsid w:val="005861E9"/>
    <w:rsid w:val="006657F7"/>
    <w:rsid w:val="00685460"/>
    <w:rsid w:val="0069633D"/>
    <w:rsid w:val="00735543"/>
    <w:rsid w:val="007577C8"/>
    <w:rsid w:val="007B1F2F"/>
    <w:rsid w:val="007D6B78"/>
    <w:rsid w:val="00856939"/>
    <w:rsid w:val="008A7ACF"/>
    <w:rsid w:val="008B7FEF"/>
    <w:rsid w:val="00981059"/>
    <w:rsid w:val="00997F36"/>
    <w:rsid w:val="009B7DBF"/>
    <w:rsid w:val="009F78A6"/>
    <w:rsid w:val="00A35708"/>
    <w:rsid w:val="00AA07CC"/>
    <w:rsid w:val="00AC5BC4"/>
    <w:rsid w:val="00B61723"/>
    <w:rsid w:val="00BD3D2A"/>
    <w:rsid w:val="00BE159B"/>
    <w:rsid w:val="00BE5837"/>
    <w:rsid w:val="00BF7208"/>
    <w:rsid w:val="00C24A24"/>
    <w:rsid w:val="00CC1130"/>
    <w:rsid w:val="00D9270A"/>
    <w:rsid w:val="00DC6301"/>
    <w:rsid w:val="00E442EE"/>
    <w:rsid w:val="00E47F97"/>
    <w:rsid w:val="00E847FF"/>
    <w:rsid w:val="00EB01C6"/>
    <w:rsid w:val="00F468E7"/>
    <w:rsid w:val="60596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F9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47F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47F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rsid w:val="00E47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E47F9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47F9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YUHUA</dc:creator>
  <cp:lastModifiedBy>netuser</cp:lastModifiedBy>
  <cp:revision>6</cp:revision>
  <dcterms:created xsi:type="dcterms:W3CDTF">2021-03-26T19:00:00Z</dcterms:created>
  <dcterms:modified xsi:type="dcterms:W3CDTF">2021-07-08T09:36:00Z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2052-1.7.0.2619</vt:lpwstr>
  </property>
</Properties>
</file>